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E01C" w14:textId="77777777" w:rsidR="00C523C6" w:rsidRDefault="00C523C6" w:rsidP="00C523C6">
      <w:pPr>
        <w:jc w:val="center"/>
        <w:rPr>
          <w:b/>
          <w:bCs/>
        </w:rPr>
      </w:pPr>
    </w:p>
    <w:p w14:paraId="628EF6D8" w14:textId="0CE96306" w:rsidR="00342A23" w:rsidRPr="00C523C6" w:rsidRDefault="00A36AA8" w:rsidP="00C523C6">
      <w:pPr>
        <w:jc w:val="center"/>
        <w:rPr>
          <w:b/>
          <w:bCs/>
          <w:color w:val="993366"/>
          <w:sz w:val="28"/>
          <w:szCs w:val="28"/>
        </w:rPr>
      </w:pPr>
      <w:r w:rsidRPr="00C523C6">
        <w:rPr>
          <w:b/>
          <w:bCs/>
          <w:color w:val="993366"/>
          <w:sz w:val="28"/>
          <w:szCs w:val="28"/>
        </w:rPr>
        <w:t>Ambasadorki Profilaktyki BreastFit wyłonione!</w:t>
      </w:r>
    </w:p>
    <w:p w14:paraId="70889047" w14:textId="77777777" w:rsidR="00C523C6" w:rsidRPr="00C523C6" w:rsidRDefault="00C523C6" w:rsidP="006C5847">
      <w:pPr>
        <w:jc w:val="both"/>
        <w:rPr>
          <w:b/>
          <w:bCs/>
        </w:rPr>
      </w:pPr>
    </w:p>
    <w:p w14:paraId="3C95B237" w14:textId="2169AA15" w:rsidR="00677B34" w:rsidRPr="00A82210" w:rsidRDefault="00342A23" w:rsidP="006C5847">
      <w:pPr>
        <w:jc w:val="both"/>
        <w:rPr>
          <w:b/>
          <w:bCs/>
          <w:sz w:val="24"/>
          <w:szCs w:val="24"/>
        </w:rPr>
      </w:pPr>
      <w:r w:rsidRPr="00A82210">
        <w:rPr>
          <w:b/>
          <w:bCs/>
          <w:sz w:val="24"/>
          <w:szCs w:val="24"/>
        </w:rPr>
        <w:t xml:space="preserve">21 kobiet zrzeszonych w pięciu kołach gospodyń wiejskich zostało ambasadorkami profilaktyki raka piersi. Uczestniczki warsztatów zorganizowanych przez Fundację </w:t>
      </w:r>
      <w:proofErr w:type="spellStart"/>
      <w:r w:rsidRPr="00A82210">
        <w:rPr>
          <w:b/>
          <w:bCs/>
          <w:sz w:val="24"/>
          <w:szCs w:val="24"/>
        </w:rPr>
        <w:t>OnkoCafe</w:t>
      </w:r>
      <w:proofErr w:type="spellEnd"/>
      <w:r w:rsidRPr="00A82210">
        <w:rPr>
          <w:b/>
          <w:bCs/>
          <w:sz w:val="24"/>
          <w:szCs w:val="24"/>
        </w:rPr>
        <w:t xml:space="preserve"> </w:t>
      </w:r>
      <w:r w:rsidR="003D1BB5" w:rsidRPr="00A82210">
        <w:rPr>
          <w:b/>
          <w:bCs/>
          <w:sz w:val="24"/>
          <w:szCs w:val="24"/>
        </w:rPr>
        <w:t>-</w:t>
      </w:r>
      <w:r w:rsidRPr="00A82210">
        <w:rPr>
          <w:b/>
          <w:bCs/>
          <w:sz w:val="24"/>
          <w:szCs w:val="24"/>
        </w:rPr>
        <w:t xml:space="preserve"> Raz</w:t>
      </w:r>
      <w:r w:rsidR="00C523C6" w:rsidRPr="00A82210">
        <w:rPr>
          <w:b/>
          <w:bCs/>
          <w:sz w:val="24"/>
          <w:szCs w:val="24"/>
        </w:rPr>
        <w:t>e</w:t>
      </w:r>
      <w:r w:rsidRPr="00A82210">
        <w:rPr>
          <w:b/>
          <w:bCs/>
          <w:sz w:val="24"/>
          <w:szCs w:val="24"/>
        </w:rPr>
        <w:t>m Lepiej w ramach kampanii edukacyjnej Brea</w:t>
      </w:r>
      <w:r w:rsidR="00C523C6" w:rsidRPr="00A82210">
        <w:rPr>
          <w:b/>
          <w:bCs/>
          <w:sz w:val="24"/>
          <w:szCs w:val="24"/>
        </w:rPr>
        <w:t>s</w:t>
      </w:r>
      <w:r w:rsidR="002132F9" w:rsidRPr="00A82210">
        <w:rPr>
          <w:b/>
          <w:bCs/>
          <w:sz w:val="24"/>
          <w:szCs w:val="24"/>
        </w:rPr>
        <w:t>t</w:t>
      </w:r>
      <w:r w:rsidRPr="00A82210">
        <w:rPr>
          <w:b/>
          <w:bCs/>
          <w:sz w:val="24"/>
          <w:szCs w:val="24"/>
        </w:rPr>
        <w:t>Fit</w:t>
      </w:r>
      <w:r w:rsidR="00182775" w:rsidRPr="00A82210">
        <w:rPr>
          <w:b/>
          <w:bCs/>
          <w:sz w:val="24"/>
          <w:szCs w:val="24"/>
        </w:rPr>
        <w:t>.</w:t>
      </w:r>
      <w:r w:rsidRPr="00A82210">
        <w:rPr>
          <w:b/>
          <w:bCs/>
          <w:sz w:val="24"/>
          <w:szCs w:val="24"/>
        </w:rPr>
        <w:t xml:space="preserve"> Kobiecy Biust. Męska Sprawa. </w:t>
      </w:r>
      <w:r w:rsidR="00C523C6" w:rsidRPr="00A82210">
        <w:rPr>
          <w:b/>
          <w:bCs/>
          <w:sz w:val="24"/>
          <w:szCs w:val="24"/>
        </w:rPr>
        <w:t xml:space="preserve">zostały propagatorkami </w:t>
      </w:r>
      <w:r w:rsidR="001B59E0" w:rsidRPr="00A82210">
        <w:rPr>
          <w:b/>
          <w:bCs/>
          <w:sz w:val="24"/>
          <w:szCs w:val="24"/>
        </w:rPr>
        <w:t>zdrowego stylu życia i regularnych badań kontrolnych składających się na prewencję</w:t>
      </w:r>
      <w:r w:rsidR="00C523C6" w:rsidRPr="00A82210">
        <w:rPr>
          <w:b/>
          <w:bCs/>
          <w:sz w:val="24"/>
          <w:szCs w:val="24"/>
        </w:rPr>
        <w:t xml:space="preserve"> nowotworów piersi. </w:t>
      </w:r>
      <w:r w:rsidR="00A916CD" w:rsidRPr="00A82210">
        <w:rPr>
          <w:b/>
          <w:bCs/>
          <w:sz w:val="24"/>
          <w:szCs w:val="24"/>
        </w:rPr>
        <w:t>Panie b</w:t>
      </w:r>
      <w:r w:rsidR="00C523C6" w:rsidRPr="00A82210">
        <w:rPr>
          <w:b/>
          <w:bCs/>
          <w:sz w:val="24"/>
          <w:szCs w:val="24"/>
        </w:rPr>
        <w:t>ędą uczyć inne kobiety w swoich regionach jak</w:t>
      </w:r>
      <w:r w:rsidR="00B30CA5" w:rsidRPr="00A82210">
        <w:rPr>
          <w:b/>
          <w:bCs/>
          <w:sz w:val="24"/>
          <w:szCs w:val="24"/>
        </w:rPr>
        <w:t xml:space="preserve"> właściwie</w:t>
      </w:r>
      <w:r w:rsidR="00C523C6" w:rsidRPr="00A82210">
        <w:rPr>
          <w:b/>
          <w:bCs/>
          <w:sz w:val="24"/>
          <w:szCs w:val="24"/>
        </w:rPr>
        <w:t xml:space="preserve"> dbać o zdrowie</w:t>
      </w:r>
      <w:r w:rsidR="003D1BB5" w:rsidRPr="00A82210">
        <w:rPr>
          <w:b/>
          <w:bCs/>
          <w:sz w:val="24"/>
          <w:szCs w:val="24"/>
        </w:rPr>
        <w:t>.</w:t>
      </w:r>
    </w:p>
    <w:p w14:paraId="76D923BB" w14:textId="6C18B802" w:rsidR="002132F9" w:rsidRDefault="002132F9" w:rsidP="006C5847">
      <w:pPr>
        <w:jc w:val="both"/>
        <w:rPr>
          <w:b/>
          <w:bCs/>
        </w:rPr>
      </w:pPr>
    </w:p>
    <w:p w14:paraId="7C36E896" w14:textId="5D1D10FD" w:rsidR="00C70D8E" w:rsidRPr="00BE4FC9" w:rsidRDefault="002132F9" w:rsidP="006C5847">
      <w:pPr>
        <w:jc w:val="both"/>
        <w:rPr>
          <w:color w:val="000000" w:themeColor="text1"/>
          <w:sz w:val="24"/>
          <w:szCs w:val="24"/>
        </w:rPr>
      </w:pPr>
      <w:r w:rsidRPr="00BE4FC9">
        <w:rPr>
          <w:color w:val="000000" w:themeColor="text1"/>
          <w:sz w:val="24"/>
          <w:szCs w:val="24"/>
        </w:rPr>
        <w:t>Warsz</w:t>
      </w:r>
      <w:r w:rsidR="00CE110B" w:rsidRPr="00BE4FC9">
        <w:rPr>
          <w:color w:val="000000" w:themeColor="text1"/>
          <w:sz w:val="24"/>
          <w:szCs w:val="24"/>
        </w:rPr>
        <w:t>t</w:t>
      </w:r>
      <w:r w:rsidRPr="00BE4FC9">
        <w:rPr>
          <w:color w:val="000000" w:themeColor="text1"/>
          <w:sz w:val="24"/>
          <w:szCs w:val="24"/>
        </w:rPr>
        <w:t xml:space="preserve">aty z samobadania piersi i profilaktyki nowotworowej dla przedstawicielek pięciu kół gospodyń wiejskich zostały zorganizowane przez Fundację </w:t>
      </w:r>
      <w:proofErr w:type="spellStart"/>
      <w:r w:rsidRPr="00BE4FC9">
        <w:rPr>
          <w:color w:val="000000" w:themeColor="text1"/>
          <w:sz w:val="24"/>
          <w:szCs w:val="24"/>
        </w:rPr>
        <w:t>OnkoCafe</w:t>
      </w:r>
      <w:proofErr w:type="spellEnd"/>
      <w:r w:rsidRPr="00BE4FC9">
        <w:rPr>
          <w:color w:val="000000" w:themeColor="text1"/>
          <w:sz w:val="24"/>
          <w:szCs w:val="24"/>
        </w:rPr>
        <w:t xml:space="preserve"> </w:t>
      </w:r>
      <w:r w:rsidR="00182775" w:rsidRPr="00BE4FC9">
        <w:rPr>
          <w:color w:val="000000" w:themeColor="text1"/>
          <w:sz w:val="24"/>
          <w:szCs w:val="24"/>
        </w:rPr>
        <w:t>-</w:t>
      </w:r>
      <w:r w:rsidRPr="00BE4FC9">
        <w:rPr>
          <w:color w:val="000000" w:themeColor="text1"/>
          <w:sz w:val="24"/>
          <w:szCs w:val="24"/>
        </w:rPr>
        <w:t xml:space="preserve"> Razem Lepiej w ramach kampanii edukacyjnej BreastFit</w:t>
      </w:r>
      <w:r w:rsidR="00182775" w:rsidRPr="00BE4FC9">
        <w:rPr>
          <w:color w:val="000000" w:themeColor="text1"/>
          <w:sz w:val="24"/>
          <w:szCs w:val="24"/>
        </w:rPr>
        <w:t>.</w:t>
      </w:r>
      <w:r w:rsidRPr="00BE4FC9">
        <w:rPr>
          <w:color w:val="000000" w:themeColor="text1"/>
          <w:sz w:val="24"/>
          <w:szCs w:val="24"/>
        </w:rPr>
        <w:t xml:space="preserve"> Kobiecy Biust. Męska Sprawa.</w:t>
      </w:r>
      <w:r w:rsidR="00C70D8E" w:rsidRPr="00BE4FC9">
        <w:rPr>
          <w:color w:val="000000" w:themeColor="text1"/>
          <w:sz w:val="24"/>
          <w:szCs w:val="24"/>
        </w:rPr>
        <w:t xml:space="preserve"> W cyklu spotkań szkoleniowych wzięło udział 21 kobiet w wieku od 25 do 65 lat. </w:t>
      </w:r>
    </w:p>
    <w:p w14:paraId="0B581C17" w14:textId="23D84036" w:rsidR="002132F9" w:rsidRPr="00BE4FC9" w:rsidRDefault="00C70D8E" w:rsidP="006C5847">
      <w:pPr>
        <w:jc w:val="both"/>
        <w:rPr>
          <w:color w:val="000000" w:themeColor="text1"/>
          <w:sz w:val="24"/>
          <w:szCs w:val="24"/>
        </w:rPr>
      </w:pPr>
      <w:r w:rsidRPr="00BE4FC9">
        <w:rPr>
          <w:color w:val="000000" w:themeColor="text1"/>
          <w:sz w:val="24"/>
          <w:szCs w:val="24"/>
        </w:rPr>
        <w:t xml:space="preserve">Pod okiem </w:t>
      </w:r>
      <w:r w:rsidR="00C8122D" w:rsidRPr="00BE4FC9">
        <w:rPr>
          <w:color w:val="000000" w:themeColor="text1"/>
          <w:sz w:val="24"/>
          <w:szCs w:val="24"/>
        </w:rPr>
        <w:t xml:space="preserve">zespołu </w:t>
      </w:r>
      <w:r w:rsidRPr="00BE4FC9">
        <w:rPr>
          <w:color w:val="000000" w:themeColor="text1"/>
          <w:sz w:val="24"/>
          <w:szCs w:val="24"/>
        </w:rPr>
        <w:t xml:space="preserve">Fundacji </w:t>
      </w:r>
      <w:proofErr w:type="spellStart"/>
      <w:r w:rsidRPr="00BE4FC9">
        <w:rPr>
          <w:color w:val="000000" w:themeColor="text1"/>
          <w:sz w:val="24"/>
          <w:szCs w:val="24"/>
        </w:rPr>
        <w:t>OnkoCafe</w:t>
      </w:r>
      <w:proofErr w:type="spellEnd"/>
      <w:r w:rsidRPr="00BE4FC9">
        <w:rPr>
          <w:color w:val="000000" w:themeColor="text1"/>
          <w:sz w:val="24"/>
          <w:szCs w:val="24"/>
        </w:rPr>
        <w:t xml:space="preserve"> panie uczyły się zasad zdrowego stylu życia</w:t>
      </w:r>
      <w:r w:rsidR="00F064BF" w:rsidRPr="00BE4FC9">
        <w:rPr>
          <w:color w:val="000000" w:themeColor="text1"/>
          <w:sz w:val="24"/>
          <w:szCs w:val="24"/>
        </w:rPr>
        <w:t xml:space="preserve"> oraz właściwej techniki badania biustu. </w:t>
      </w:r>
      <w:r w:rsidR="00E90260" w:rsidRPr="00BE4FC9">
        <w:rPr>
          <w:color w:val="000000" w:themeColor="text1"/>
          <w:sz w:val="24"/>
          <w:szCs w:val="24"/>
        </w:rPr>
        <w:t xml:space="preserve">Zajęcia praktyczne były realizowane z użyciem fantomów. Po zajęciach każde biorące udział w warsztatach koło gospodyń wiejskich otrzymało medyczny </w:t>
      </w:r>
      <w:r w:rsidR="00F62323" w:rsidRPr="00BE4FC9">
        <w:rPr>
          <w:color w:val="000000" w:themeColor="text1"/>
          <w:sz w:val="24"/>
          <w:szCs w:val="24"/>
        </w:rPr>
        <w:t>model</w:t>
      </w:r>
      <w:r w:rsidR="00E90260" w:rsidRPr="00BE4FC9">
        <w:rPr>
          <w:color w:val="000000" w:themeColor="text1"/>
          <w:sz w:val="24"/>
          <w:szCs w:val="24"/>
        </w:rPr>
        <w:t xml:space="preserve"> na własność.</w:t>
      </w:r>
    </w:p>
    <w:p w14:paraId="3E7F2A97" w14:textId="465F8549" w:rsidR="00F064BF" w:rsidRPr="00BE4FC9" w:rsidRDefault="0097230B" w:rsidP="006C5847">
      <w:pPr>
        <w:jc w:val="both"/>
        <w:rPr>
          <w:color w:val="000000" w:themeColor="text1"/>
          <w:sz w:val="24"/>
          <w:szCs w:val="24"/>
        </w:rPr>
      </w:pPr>
      <w:r w:rsidRPr="00BE4FC9">
        <w:rPr>
          <w:color w:val="000000" w:themeColor="text1"/>
          <w:sz w:val="24"/>
          <w:szCs w:val="24"/>
        </w:rPr>
        <w:t>–</w:t>
      </w:r>
      <w:r w:rsidR="00F064BF" w:rsidRPr="00BE4FC9">
        <w:rPr>
          <w:color w:val="000000" w:themeColor="text1"/>
          <w:sz w:val="24"/>
          <w:szCs w:val="24"/>
        </w:rPr>
        <w:t xml:space="preserve"> </w:t>
      </w:r>
      <w:r w:rsidR="00F064BF" w:rsidRPr="00BE4FC9">
        <w:rPr>
          <w:i/>
          <w:iCs/>
          <w:color w:val="000000" w:themeColor="text1"/>
          <w:sz w:val="24"/>
          <w:szCs w:val="24"/>
        </w:rPr>
        <w:t>W każdym z kół, w którym odbyły się warsztaty</w:t>
      </w:r>
      <w:r w:rsidR="00074950" w:rsidRPr="00BE4FC9">
        <w:rPr>
          <w:i/>
          <w:iCs/>
          <w:color w:val="000000" w:themeColor="text1"/>
          <w:sz w:val="24"/>
          <w:szCs w:val="24"/>
        </w:rPr>
        <w:t>,</w:t>
      </w:r>
      <w:r w:rsidR="00F064BF" w:rsidRPr="00BE4FC9">
        <w:rPr>
          <w:i/>
          <w:iCs/>
          <w:color w:val="000000" w:themeColor="text1"/>
          <w:sz w:val="24"/>
          <w:szCs w:val="24"/>
        </w:rPr>
        <w:t xml:space="preserve"> spotkałyśmy się z ogromnym zaangażowaniem i otwartością na wiedzę o zdrowym stylu życia i właściwych technikach samobadania piersi, które mogą pomóc zapobiegać nowotworom lub </w:t>
      </w:r>
      <w:r w:rsidRPr="00BE4FC9">
        <w:rPr>
          <w:i/>
          <w:iCs/>
          <w:color w:val="000000" w:themeColor="text1"/>
          <w:sz w:val="24"/>
          <w:szCs w:val="24"/>
        </w:rPr>
        <w:t>zdiagnozować ja na bardzo wczesnym etapie</w:t>
      </w:r>
      <w:r w:rsidR="00074950" w:rsidRPr="00BE4FC9">
        <w:rPr>
          <w:i/>
          <w:iCs/>
          <w:color w:val="000000" w:themeColor="text1"/>
          <w:sz w:val="24"/>
          <w:szCs w:val="24"/>
        </w:rPr>
        <w:t xml:space="preserve">. </w:t>
      </w:r>
      <w:r w:rsidRPr="00BE4FC9">
        <w:rPr>
          <w:i/>
          <w:iCs/>
          <w:color w:val="000000" w:themeColor="text1"/>
          <w:sz w:val="24"/>
          <w:szCs w:val="24"/>
        </w:rPr>
        <w:t>Zależało nam, by działania edukacyjne nie skończyły się na jednym szkoleniu, ale by wiedza szła dalej, do innych kobiet. Stąd decyzja o podarowaniu fantomów kołom gospodyń wiejskich i zaproszenie nowo wyłonionych Ambasadorek Profilaktyki BreastFit do dalszych wspólnych działań</w:t>
      </w:r>
      <w:r w:rsidRPr="00BE4FC9">
        <w:rPr>
          <w:color w:val="000000" w:themeColor="text1"/>
          <w:sz w:val="24"/>
          <w:szCs w:val="24"/>
        </w:rPr>
        <w:t xml:space="preserve"> – mówi Anna Kupiecka, prezes Fundacji </w:t>
      </w:r>
      <w:proofErr w:type="spellStart"/>
      <w:r w:rsidRPr="00BE4FC9">
        <w:rPr>
          <w:color w:val="000000" w:themeColor="text1"/>
          <w:sz w:val="24"/>
          <w:szCs w:val="24"/>
        </w:rPr>
        <w:t>OnkoCafe</w:t>
      </w:r>
      <w:proofErr w:type="spellEnd"/>
      <w:r w:rsidRPr="00BE4FC9">
        <w:rPr>
          <w:color w:val="000000" w:themeColor="text1"/>
          <w:sz w:val="24"/>
          <w:szCs w:val="24"/>
        </w:rPr>
        <w:t xml:space="preserve"> - Razem Lepiej. </w:t>
      </w:r>
    </w:p>
    <w:p w14:paraId="6C9DD25A" w14:textId="63C24CD0" w:rsidR="00FD72E6" w:rsidRPr="00BE4FC9" w:rsidRDefault="00FD72E6" w:rsidP="006C5847">
      <w:pPr>
        <w:jc w:val="both"/>
        <w:rPr>
          <w:color w:val="000000" w:themeColor="text1"/>
          <w:sz w:val="24"/>
          <w:szCs w:val="24"/>
        </w:rPr>
      </w:pPr>
      <w:r w:rsidRPr="00BE4FC9">
        <w:rPr>
          <w:color w:val="000000" w:themeColor="text1"/>
          <w:sz w:val="24"/>
          <w:szCs w:val="24"/>
        </w:rPr>
        <w:t>Uczestniczki warsztatów został</w:t>
      </w:r>
      <w:r w:rsidR="00333B44" w:rsidRPr="00BE4FC9">
        <w:rPr>
          <w:color w:val="000000" w:themeColor="text1"/>
          <w:sz w:val="24"/>
          <w:szCs w:val="24"/>
        </w:rPr>
        <w:t>y</w:t>
      </w:r>
      <w:r w:rsidRPr="00BE4FC9">
        <w:rPr>
          <w:color w:val="000000" w:themeColor="text1"/>
          <w:sz w:val="24"/>
          <w:szCs w:val="24"/>
        </w:rPr>
        <w:t xml:space="preserve"> zaproszone do wspólnej dedykowanej grupy na portalu społecznościowym. Panie mogą być ze sobą w stałym kontakcie, wymieniać się treściami edukacyjnymi i korzystać z bieżącego doradztwa Fundacji </w:t>
      </w:r>
      <w:proofErr w:type="spellStart"/>
      <w:r w:rsidRPr="00BE4FC9">
        <w:rPr>
          <w:color w:val="000000" w:themeColor="text1"/>
          <w:sz w:val="24"/>
          <w:szCs w:val="24"/>
        </w:rPr>
        <w:t>OnkoCafe</w:t>
      </w:r>
      <w:proofErr w:type="spellEnd"/>
      <w:r w:rsidRPr="00BE4FC9">
        <w:rPr>
          <w:color w:val="000000" w:themeColor="text1"/>
          <w:sz w:val="24"/>
          <w:szCs w:val="24"/>
        </w:rPr>
        <w:t xml:space="preserve">. Połączenie zajęć praktycznych ze wsparciem w kanałach cyfrowych zostało </w:t>
      </w:r>
      <w:r w:rsidR="00074950" w:rsidRPr="00BE4FC9">
        <w:rPr>
          <w:color w:val="000000" w:themeColor="text1"/>
          <w:sz w:val="24"/>
          <w:szCs w:val="24"/>
        </w:rPr>
        <w:t xml:space="preserve">przez uczestniczki </w:t>
      </w:r>
      <w:r w:rsidRPr="00BE4FC9">
        <w:rPr>
          <w:color w:val="000000" w:themeColor="text1"/>
          <w:sz w:val="24"/>
          <w:szCs w:val="24"/>
        </w:rPr>
        <w:t xml:space="preserve">przyjęte pozytywnie. </w:t>
      </w:r>
    </w:p>
    <w:p w14:paraId="01089E3F" w14:textId="3A241A74" w:rsidR="00FD72E6" w:rsidRPr="00BE4FC9" w:rsidRDefault="007E6C2C" w:rsidP="006C5847">
      <w:pPr>
        <w:jc w:val="both"/>
        <w:rPr>
          <w:color w:val="000000" w:themeColor="text1"/>
          <w:sz w:val="24"/>
          <w:szCs w:val="24"/>
        </w:rPr>
      </w:pPr>
      <w:r w:rsidRPr="00BE4FC9">
        <w:rPr>
          <w:color w:val="000000" w:themeColor="text1"/>
          <w:sz w:val="24"/>
          <w:szCs w:val="24"/>
        </w:rPr>
        <w:t xml:space="preserve">– </w:t>
      </w:r>
      <w:r w:rsidR="00FD72E6" w:rsidRPr="00BE4FC9">
        <w:rPr>
          <w:i/>
          <w:iCs/>
          <w:color w:val="000000" w:themeColor="text1"/>
          <w:sz w:val="24"/>
          <w:szCs w:val="24"/>
        </w:rPr>
        <w:t>Zaskoczyło nas, że wiele kół gospodyń wiejskich zrzesza młode kobiety</w:t>
      </w:r>
      <w:r w:rsidR="00D4708F" w:rsidRPr="00BE4FC9">
        <w:rPr>
          <w:i/>
          <w:iCs/>
          <w:color w:val="000000" w:themeColor="text1"/>
          <w:sz w:val="24"/>
          <w:szCs w:val="24"/>
        </w:rPr>
        <w:t xml:space="preserve">, które </w:t>
      </w:r>
      <w:r w:rsidR="0036232F" w:rsidRPr="00BE4FC9">
        <w:rPr>
          <w:i/>
          <w:iCs/>
          <w:color w:val="000000" w:themeColor="text1"/>
          <w:sz w:val="24"/>
          <w:szCs w:val="24"/>
        </w:rPr>
        <w:t>nigdy nie zetknęły się z edukacją w obszarze profilaktyki raka piersi, ale z drugiej strony</w:t>
      </w:r>
      <w:r w:rsidR="00074950" w:rsidRPr="00BE4FC9">
        <w:rPr>
          <w:i/>
          <w:iCs/>
          <w:color w:val="000000" w:themeColor="text1"/>
          <w:sz w:val="24"/>
          <w:szCs w:val="24"/>
        </w:rPr>
        <w:t xml:space="preserve"> które</w:t>
      </w:r>
      <w:r w:rsidR="0036232F" w:rsidRPr="00BE4FC9">
        <w:rPr>
          <w:i/>
          <w:iCs/>
          <w:color w:val="000000" w:themeColor="text1"/>
          <w:sz w:val="24"/>
          <w:szCs w:val="24"/>
        </w:rPr>
        <w:t xml:space="preserve"> pozostają na tę wiedzę otarte. Co więcej, same panie wskaz</w:t>
      </w:r>
      <w:r w:rsidR="009C4283" w:rsidRPr="00BE4FC9">
        <w:rPr>
          <w:i/>
          <w:iCs/>
          <w:color w:val="000000" w:themeColor="text1"/>
          <w:sz w:val="24"/>
          <w:szCs w:val="24"/>
        </w:rPr>
        <w:t>yw</w:t>
      </w:r>
      <w:r w:rsidR="0036232F" w:rsidRPr="00BE4FC9">
        <w:rPr>
          <w:i/>
          <w:iCs/>
          <w:color w:val="000000" w:themeColor="text1"/>
          <w:sz w:val="24"/>
          <w:szCs w:val="24"/>
        </w:rPr>
        <w:t xml:space="preserve">ały, że szkolenie kobiet to ważny krok, ale powinna iść za nim </w:t>
      </w:r>
      <w:r w:rsidR="009C4283" w:rsidRPr="00BE4FC9">
        <w:rPr>
          <w:i/>
          <w:iCs/>
          <w:color w:val="000000" w:themeColor="text1"/>
          <w:sz w:val="24"/>
          <w:szCs w:val="24"/>
        </w:rPr>
        <w:t xml:space="preserve">edukacja mężczyzn. Często to najbliżsi kobietom panowie są w stanie skutecznie zmotywować </w:t>
      </w:r>
      <w:r w:rsidR="00074950" w:rsidRPr="00BE4FC9">
        <w:rPr>
          <w:i/>
          <w:iCs/>
          <w:color w:val="000000" w:themeColor="text1"/>
          <w:sz w:val="24"/>
          <w:szCs w:val="24"/>
        </w:rPr>
        <w:t xml:space="preserve">je </w:t>
      </w:r>
      <w:r w:rsidR="009C4283" w:rsidRPr="00BE4FC9">
        <w:rPr>
          <w:i/>
          <w:iCs/>
          <w:color w:val="000000" w:themeColor="text1"/>
          <w:sz w:val="24"/>
          <w:szCs w:val="24"/>
        </w:rPr>
        <w:t xml:space="preserve">do zadbania o zdrowie, przypomnieć o badaniu a nawet wyczuć pierwsze niepokojące </w:t>
      </w:r>
      <w:r w:rsidRPr="00BE4FC9">
        <w:rPr>
          <w:i/>
          <w:iCs/>
          <w:color w:val="000000" w:themeColor="text1"/>
          <w:sz w:val="24"/>
          <w:szCs w:val="24"/>
        </w:rPr>
        <w:t>zmiany</w:t>
      </w:r>
      <w:r w:rsidR="009C4283" w:rsidRPr="00BE4FC9">
        <w:rPr>
          <w:i/>
          <w:iCs/>
          <w:color w:val="000000" w:themeColor="text1"/>
          <w:sz w:val="24"/>
          <w:szCs w:val="24"/>
        </w:rPr>
        <w:t xml:space="preserve">. </w:t>
      </w:r>
      <w:r w:rsidR="00F122F4" w:rsidRPr="00BE4FC9">
        <w:rPr>
          <w:i/>
          <w:iCs/>
          <w:color w:val="000000" w:themeColor="text1"/>
          <w:sz w:val="24"/>
          <w:szCs w:val="24"/>
        </w:rPr>
        <w:t>Wzajemne wsparcie to motyw przewodni kamp</w:t>
      </w:r>
      <w:r w:rsidR="004C1628" w:rsidRPr="00BE4FC9">
        <w:rPr>
          <w:i/>
          <w:iCs/>
          <w:color w:val="000000" w:themeColor="text1"/>
          <w:sz w:val="24"/>
          <w:szCs w:val="24"/>
        </w:rPr>
        <w:t>a</w:t>
      </w:r>
      <w:r w:rsidR="00F122F4" w:rsidRPr="00BE4FC9">
        <w:rPr>
          <w:i/>
          <w:iCs/>
          <w:color w:val="000000" w:themeColor="text1"/>
          <w:sz w:val="24"/>
          <w:szCs w:val="24"/>
        </w:rPr>
        <w:t xml:space="preserve">nii BreastFit, dlatego </w:t>
      </w:r>
      <w:r w:rsidRPr="00BE4FC9">
        <w:rPr>
          <w:i/>
          <w:iCs/>
          <w:color w:val="000000" w:themeColor="text1"/>
          <w:sz w:val="24"/>
          <w:szCs w:val="24"/>
        </w:rPr>
        <w:t>od razu przykla</w:t>
      </w:r>
      <w:r w:rsidR="00E41217" w:rsidRPr="00BE4FC9">
        <w:rPr>
          <w:i/>
          <w:iCs/>
          <w:color w:val="000000" w:themeColor="text1"/>
          <w:sz w:val="24"/>
          <w:szCs w:val="24"/>
        </w:rPr>
        <w:t>s</w:t>
      </w:r>
      <w:r w:rsidRPr="00BE4FC9">
        <w:rPr>
          <w:i/>
          <w:iCs/>
          <w:color w:val="000000" w:themeColor="text1"/>
          <w:sz w:val="24"/>
          <w:szCs w:val="24"/>
        </w:rPr>
        <w:t xml:space="preserve">nęłyśmy pomysłowi, by na kolejne edycje szkoleń uczestniczki musiały </w:t>
      </w:r>
      <w:r w:rsidRPr="00BE4FC9">
        <w:rPr>
          <w:i/>
          <w:iCs/>
          <w:color w:val="000000" w:themeColor="text1"/>
          <w:sz w:val="24"/>
          <w:szCs w:val="24"/>
        </w:rPr>
        <w:lastRenderedPageBreak/>
        <w:t xml:space="preserve">przyprowadzać ze sobą mężczyznę. Tata, partner, brat – każdy może się uczyć i każdy może być dla kobiety </w:t>
      </w:r>
      <w:r w:rsidR="00074950" w:rsidRPr="00BE4FC9">
        <w:rPr>
          <w:i/>
          <w:iCs/>
          <w:color w:val="000000" w:themeColor="text1"/>
          <w:sz w:val="24"/>
          <w:szCs w:val="24"/>
        </w:rPr>
        <w:t xml:space="preserve">cennym </w:t>
      </w:r>
      <w:r w:rsidRPr="00BE4FC9">
        <w:rPr>
          <w:i/>
          <w:iCs/>
          <w:color w:val="000000" w:themeColor="text1"/>
          <w:sz w:val="24"/>
          <w:szCs w:val="24"/>
        </w:rPr>
        <w:t xml:space="preserve">wsparciem </w:t>
      </w:r>
      <w:r w:rsidRPr="00BE4FC9">
        <w:rPr>
          <w:color w:val="000000" w:themeColor="text1"/>
          <w:sz w:val="24"/>
          <w:szCs w:val="24"/>
        </w:rPr>
        <w:t xml:space="preserve">– przekonuje Anna Kupiecka.  </w:t>
      </w:r>
    </w:p>
    <w:p w14:paraId="2BF38406" w14:textId="3B10FBE0" w:rsidR="0018512A" w:rsidRPr="00BE4FC9" w:rsidRDefault="0018512A" w:rsidP="006C5847">
      <w:pPr>
        <w:jc w:val="both"/>
        <w:rPr>
          <w:color w:val="000000" w:themeColor="text1"/>
          <w:sz w:val="24"/>
          <w:szCs w:val="24"/>
        </w:rPr>
      </w:pPr>
      <w:r w:rsidRPr="00BE4FC9">
        <w:rPr>
          <w:color w:val="000000" w:themeColor="text1"/>
          <w:sz w:val="24"/>
          <w:szCs w:val="24"/>
        </w:rPr>
        <w:t>Współpraca z Ambasadorkami to też platforma wymiany wiedzy</w:t>
      </w:r>
      <w:r w:rsidR="00A64FCD">
        <w:rPr>
          <w:color w:val="000000" w:themeColor="text1"/>
          <w:sz w:val="24"/>
          <w:szCs w:val="24"/>
        </w:rPr>
        <w:t>.</w:t>
      </w:r>
      <w:r w:rsidRPr="00BE4FC9">
        <w:rPr>
          <w:color w:val="000000" w:themeColor="text1"/>
          <w:sz w:val="24"/>
          <w:szCs w:val="24"/>
        </w:rPr>
        <w:t xml:space="preserve"> Fundacja ma możliwość monitorowania w ten sposób sytuacji w </w:t>
      </w:r>
      <w:r w:rsidR="00DD2422" w:rsidRPr="00BE4FC9">
        <w:rPr>
          <w:color w:val="000000" w:themeColor="text1"/>
          <w:sz w:val="24"/>
          <w:szCs w:val="24"/>
        </w:rPr>
        <w:t>regionach</w:t>
      </w:r>
      <w:r w:rsidR="00A64FCD">
        <w:rPr>
          <w:color w:val="000000" w:themeColor="text1"/>
          <w:sz w:val="24"/>
          <w:szCs w:val="24"/>
        </w:rPr>
        <w:t>,</w:t>
      </w:r>
      <w:r w:rsidR="00DD2422" w:rsidRPr="00BE4FC9">
        <w:rPr>
          <w:color w:val="000000" w:themeColor="text1"/>
          <w:sz w:val="24"/>
          <w:szCs w:val="24"/>
        </w:rPr>
        <w:t xml:space="preserve"> </w:t>
      </w:r>
      <w:r w:rsidRPr="00BE4FC9">
        <w:rPr>
          <w:color w:val="000000" w:themeColor="text1"/>
          <w:sz w:val="24"/>
          <w:szCs w:val="24"/>
        </w:rPr>
        <w:t>w których działają przeszkolone panie,</w:t>
      </w:r>
      <w:r w:rsidR="00CE224C" w:rsidRPr="00BE4FC9">
        <w:rPr>
          <w:color w:val="000000" w:themeColor="text1"/>
          <w:sz w:val="24"/>
          <w:szCs w:val="24"/>
        </w:rPr>
        <w:t xml:space="preserve"> uzyskując ta drogą informację o </w:t>
      </w:r>
      <w:r w:rsidRPr="00BE4FC9">
        <w:rPr>
          <w:color w:val="000000" w:themeColor="text1"/>
          <w:sz w:val="24"/>
          <w:szCs w:val="24"/>
        </w:rPr>
        <w:t>problemach</w:t>
      </w:r>
      <w:r w:rsidR="00A64FCD">
        <w:rPr>
          <w:color w:val="000000" w:themeColor="text1"/>
          <w:sz w:val="24"/>
          <w:szCs w:val="24"/>
        </w:rPr>
        <w:t>,</w:t>
      </w:r>
      <w:r w:rsidRPr="00BE4FC9">
        <w:rPr>
          <w:color w:val="000000" w:themeColor="text1"/>
          <w:sz w:val="24"/>
          <w:szCs w:val="24"/>
        </w:rPr>
        <w:t xml:space="preserve"> na jakie natrafiają </w:t>
      </w:r>
      <w:r w:rsidR="00BB503F" w:rsidRPr="00BE4FC9">
        <w:rPr>
          <w:color w:val="000000" w:themeColor="text1"/>
          <w:sz w:val="24"/>
          <w:szCs w:val="24"/>
        </w:rPr>
        <w:t xml:space="preserve">kobiety w obszarze profilaktyki i diagnostyki. </w:t>
      </w:r>
    </w:p>
    <w:p w14:paraId="235710F8" w14:textId="5E2392A9" w:rsidR="008C6C58" w:rsidRPr="00BE4FC9" w:rsidRDefault="008C6C58" w:rsidP="006C5847">
      <w:pPr>
        <w:jc w:val="both"/>
        <w:rPr>
          <w:color w:val="000000" w:themeColor="text1"/>
          <w:sz w:val="24"/>
          <w:szCs w:val="24"/>
        </w:rPr>
      </w:pPr>
      <w:r w:rsidRPr="00BE4FC9">
        <w:rPr>
          <w:color w:val="000000" w:themeColor="text1"/>
          <w:sz w:val="24"/>
          <w:szCs w:val="24"/>
        </w:rPr>
        <w:t xml:space="preserve">Ważnym tematem poruszanym podczas warsztatów </w:t>
      </w:r>
      <w:r w:rsidR="00233155" w:rsidRPr="00BE4FC9">
        <w:rPr>
          <w:color w:val="000000" w:themeColor="text1"/>
          <w:sz w:val="24"/>
          <w:szCs w:val="24"/>
        </w:rPr>
        <w:t xml:space="preserve">przeprowadzanych </w:t>
      </w:r>
      <w:r w:rsidRPr="00BE4FC9">
        <w:rPr>
          <w:color w:val="000000" w:themeColor="text1"/>
          <w:sz w:val="24"/>
          <w:szCs w:val="24"/>
        </w:rPr>
        <w:t xml:space="preserve">w kołach gospodyń wiejskich była diagnostyka genetyczna. Panie pytały o znaczenie mutacji w genach BRCA1/2 i dyskutowały o tym, jak można wykonać </w:t>
      </w:r>
      <w:r w:rsidR="000272DF" w:rsidRPr="00BE4FC9">
        <w:rPr>
          <w:color w:val="000000" w:themeColor="text1"/>
          <w:sz w:val="24"/>
          <w:szCs w:val="24"/>
        </w:rPr>
        <w:t xml:space="preserve">badania diagnostyczne w kierunku oznaczenia mutacji </w:t>
      </w:r>
      <w:r w:rsidRPr="00BE4FC9">
        <w:rPr>
          <w:color w:val="000000" w:themeColor="text1"/>
          <w:sz w:val="24"/>
          <w:szCs w:val="24"/>
        </w:rPr>
        <w:t xml:space="preserve">i co zrobić, jeśli </w:t>
      </w:r>
      <w:r w:rsidR="000272DF" w:rsidRPr="00BE4FC9">
        <w:rPr>
          <w:color w:val="000000" w:themeColor="text1"/>
          <w:sz w:val="24"/>
          <w:szCs w:val="24"/>
        </w:rPr>
        <w:t>wyniki potwierdzą wyższe prawdopodobieństwo</w:t>
      </w:r>
      <w:r w:rsidRPr="00BE4FC9">
        <w:rPr>
          <w:color w:val="000000" w:themeColor="text1"/>
          <w:sz w:val="24"/>
          <w:szCs w:val="24"/>
        </w:rPr>
        <w:t xml:space="preserve"> do zachorowania na raka piersi i</w:t>
      </w:r>
      <w:r w:rsidR="000272DF" w:rsidRPr="00BE4FC9">
        <w:rPr>
          <w:color w:val="000000" w:themeColor="text1"/>
          <w:sz w:val="24"/>
          <w:szCs w:val="24"/>
        </w:rPr>
        <w:t xml:space="preserve">/ </w:t>
      </w:r>
      <w:r w:rsidRPr="00BE4FC9">
        <w:rPr>
          <w:color w:val="000000" w:themeColor="text1"/>
          <w:sz w:val="24"/>
          <w:szCs w:val="24"/>
        </w:rPr>
        <w:t>lub raka jajnika.</w:t>
      </w:r>
    </w:p>
    <w:p w14:paraId="2F682DE0" w14:textId="5CE85778" w:rsidR="008C6C58" w:rsidRPr="00BE4FC9" w:rsidRDefault="005C77D7" w:rsidP="006C5847">
      <w:pPr>
        <w:jc w:val="both"/>
        <w:rPr>
          <w:color w:val="000000" w:themeColor="text1"/>
          <w:sz w:val="24"/>
          <w:szCs w:val="24"/>
        </w:rPr>
      </w:pPr>
      <w:r w:rsidRPr="00BE4FC9">
        <w:rPr>
          <w:color w:val="000000" w:themeColor="text1"/>
          <w:sz w:val="24"/>
          <w:szCs w:val="24"/>
        </w:rPr>
        <w:t>–</w:t>
      </w:r>
      <w:r w:rsidR="00334D27" w:rsidRPr="00BE4FC9">
        <w:rPr>
          <w:color w:val="000000" w:themeColor="text1"/>
          <w:sz w:val="24"/>
          <w:szCs w:val="24"/>
        </w:rPr>
        <w:t xml:space="preserve"> </w:t>
      </w:r>
      <w:r w:rsidR="00954C2E" w:rsidRPr="00BE4FC9">
        <w:rPr>
          <w:i/>
          <w:iCs/>
          <w:color w:val="000000" w:themeColor="text1"/>
          <w:sz w:val="24"/>
          <w:szCs w:val="24"/>
        </w:rPr>
        <w:t xml:space="preserve">Temat mutacji w genach BRCA 1/2 </w:t>
      </w:r>
      <w:r w:rsidR="00D97348" w:rsidRPr="00BE4FC9">
        <w:rPr>
          <w:i/>
          <w:iCs/>
          <w:color w:val="000000" w:themeColor="text1"/>
          <w:sz w:val="24"/>
          <w:szCs w:val="24"/>
        </w:rPr>
        <w:t>stał się w ostatnim czasie nośny z uwagi na oświadczenie Pauliny Młynarskiej, która publicznie przyznała się do profilaktycznej mastektomii. Kobiety w naturalny sposób chcą wiedzieć, dlaczego „polska Angelina Jolie” zdecydowała się na t</w:t>
      </w:r>
      <w:r w:rsidR="009B717C" w:rsidRPr="00BE4FC9">
        <w:rPr>
          <w:i/>
          <w:iCs/>
          <w:color w:val="000000" w:themeColor="text1"/>
          <w:sz w:val="24"/>
          <w:szCs w:val="24"/>
        </w:rPr>
        <w:t>en</w:t>
      </w:r>
      <w:r w:rsidR="00D97348" w:rsidRPr="00BE4FC9">
        <w:rPr>
          <w:i/>
          <w:iCs/>
          <w:color w:val="000000" w:themeColor="text1"/>
          <w:sz w:val="24"/>
          <w:szCs w:val="24"/>
        </w:rPr>
        <w:t xml:space="preserve"> krok i czy mastektomia to zawsze konieczność w przypadku </w:t>
      </w:r>
      <w:r w:rsidR="009B717C" w:rsidRPr="00BE4FC9">
        <w:rPr>
          <w:i/>
          <w:iCs/>
          <w:color w:val="000000" w:themeColor="text1"/>
          <w:sz w:val="24"/>
          <w:szCs w:val="24"/>
        </w:rPr>
        <w:t xml:space="preserve">potwierdzenia </w:t>
      </w:r>
      <w:r w:rsidR="00D97348" w:rsidRPr="00BE4FC9">
        <w:rPr>
          <w:i/>
          <w:iCs/>
          <w:color w:val="000000" w:themeColor="text1"/>
          <w:sz w:val="24"/>
          <w:szCs w:val="24"/>
        </w:rPr>
        <w:t>mutacji genowych BRCA</w:t>
      </w:r>
      <w:r w:rsidR="009B717C" w:rsidRPr="00BE4FC9">
        <w:rPr>
          <w:i/>
          <w:iCs/>
          <w:color w:val="000000" w:themeColor="text1"/>
          <w:sz w:val="24"/>
          <w:szCs w:val="24"/>
        </w:rPr>
        <w:t xml:space="preserve"> </w:t>
      </w:r>
      <w:r w:rsidR="00D97348" w:rsidRPr="00BE4FC9">
        <w:rPr>
          <w:i/>
          <w:iCs/>
          <w:color w:val="000000" w:themeColor="text1"/>
          <w:sz w:val="24"/>
          <w:szCs w:val="24"/>
        </w:rPr>
        <w:t xml:space="preserve">1/2. </w:t>
      </w:r>
      <w:r w:rsidRPr="00BE4FC9">
        <w:rPr>
          <w:i/>
          <w:iCs/>
          <w:color w:val="000000" w:themeColor="text1"/>
          <w:sz w:val="24"/>
          <w:szCs w:val="24"/>
        </w:rPr>
        <w:t xml:space="preserve">Podczas szkoleń rozmawiałyśmy o tym, że radyklana terapia to nie jedyna opcja – można </w:t>
      </w:r>
      <w:r w:rsidR="00233155" w:rsidRPr="00BE4FC9">
        <w:rPr>
          <w:i/>
          <w:iCs/>
          <w:color w:val="000000" w:themeColor="text1"/>
          <w:sz w:val="24"/>
          <w:szCs w:val="24"/>
        </w:rPr>
        <w:t xml:space="preserve">także </w:t>
      </w:r>
      <w:r w:rsidRPr="00BE4FC9">
        <w:rPr>
          <w:i/>
          <w:iCs/>
          <w:color w:val="000000" w:themeColor="text1"/>
          <w:sz w:val="24"/>
          <w:szCs w:val="24"/>
        </w:rPr>
        <w:t>pozostawać pod stałą, częstszą kontrolą medyczną. Najważniejsza jest jednak wiedza – o badaniach i ich znaczeniu</w:t>
      </w:r>
      <w:r w:rsidRPr="00BE4FC9">
        <w:rPr>
          <w:color w:val="000000" w:themeColor="text1"/>
          <w:sz w:val="24"/>
          <w:szCs w:val="24"/>
        </w:rPr>
        <w:t xml:space="preserve"> – mówi Adrianna Sobol</w:t>
      </w:r>
      <w:r w:rsidR="009A6B1B">
        <w:rPr>
          <w:color w:val="000000" w:themeColor="text1"/>
          <w:sz w:val="24"/>
          <w:szCs w:val="24"/>
        </w:rPr>
        <w:t xml:space="preserve">, </w:t>
      </w:r>
      <w:proofErr w:type="spellStart"/>
      <w:r w:rsidR="009A6B1B">
        <w:rPr>
          <w:color w:val="000000" w:themeColor="text1"/>
          <w:sz w:val="24"/>
          <w:szCs w:val="24"/>
        </w:rPr>
        <w:t>psychoonkolog</w:t>
      </w:r>
      <w:proofErr w:type="spellEnd"/>
      <w:r w:rsidR="009A6B1B">
        <w:rPr>
          <w:color w:val="000000" w:themeColor="text1"/>
          <w:sz w:val="24"/>
          <w:szCs w:val="24"/>
        </w:rPr>
        <w:t xml:space="preserve"> i członkini Zarządu Fundacji </w:t>
      </w:r>
      <w:proofErr w:type="spellStart"/>
      <w:r w:rsidR="009A6B1B">
        <w:rPr>
          <w:color w:val="000000" w:themeColor="text1"/>
          <w:sz w:val="24"/>
          <w:szCs w:val="24"/>
        </w:rPr>
        <w:t>OnkoCafe</w:t>
      </w:r>
      <w:proofErr w:type="spellEnd"/>
      <w:r w:rsidR="009A6B1B">
        <w:rPr>
          <w:color w:val="000000" w:themeColor="text1"/>
          <w:sz w:val="24"/>
          <w:szCs w:val="24"/>
        </w:rPr>
        <w:t>.</w:t>
      </w:r>
    </w:p>
    <w:p w14:paraId="10B90255" w14:textId="3BE419D6" w:rsidR="009B717C" w:rsidRPr="00BE4FC9" w:rsidRDefault="009B717C" w:rsidP="0030192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E4FC9">
        <w:rPr>
          <w:color w:val="000000" w:themeColor="text1"/>
          <w:sz w:val="24"/>
          <w:szCs w:val="24"/>
        </w:rPr>
        <w:t>Promocja</w:t>
      </w:r>
      <w:r w:rsidR="00FD56BC" w:rsidRPr="00BE4FC9">
        <w:rPr>
          <w:color w:val="000000" w:themeColor="text1"/>
          <w:sz w:val="24"/>
          <w:szCs w:val="24"/>
        </w:rPr>
        <w:t xml:space="preserve"> wiedzy o</w:t>
      </w:r>
      <w:r w:rsidRPr="00BE4FC9">
        <w:rPr>
          <w:color w:val="000000" w:themeColor="text1"/>
          <w:sz w:val="24"/>
          <w:szCs w:val="24"/>
        </w:rPr>
        <w:t xml:space="preserve"> bada</w:t>
      </w:r>
      <w:r w:rsidR="00FD56BC" w:rsidRPr="00BE4FC9">
        <w:rPr>
          <w:color w:val="000000" w:themeColor="text1"/>
          <w:sz w:val="24"/>
          <w:szCs w:val="24"/>
        </w:rPr>
        <w:t>niach</w:t>
      </w:r>
      <w:r w:rsidRPr="00BE4FC9">
        <w:rPr>
          <w:color w:val="000000" w:themeColor="text1"/>
          <w:sz w:val="24"/>
          <w:szCs w:val="24"/>
        </w:rPr>
        <w:t xml:space="preserve"> genetycznych </w:t>
      </w:r>
      <w:r w:rsidR="00FD56BC" w:rsidRPr="00BE4FC9">
        <w:rPr>
          <w:color w:val="000000" w:themeColor="text1"/>
          <w:sz w:val="24"/>
          <w:szCs w:val="24"/>
        </w:rPr>
        <w:t xml:space="preserve">to zdaniem </w:t>
      </w:r>
      <w:r w:rsidR="009A6B1B">
        <w:rPr>
          <w:color w:val="000000" w:themeColor="text1"/>
          <w:sz w:val="24"/>
          <w:szCs w:val="24"/>
        </w:rPr>
        <w:t>Przedstawicielek Fundacji</w:t>
      </w:r>
      <w:r w:rsidR="00FD56BC" w:rsidRPr="00BE4FC9">
        <w:rPr>
          <w:color w:val="000000" w:themeColor="text1"/>
          <w:sz w:val="24"/>
          <w:szCs w:val="24"/>
        </w:rPr>
        <w:t xml:space="preserve"> ważny </w:t>
      </w:r>
      <w:r w:rsidR="00FD56BC" w:rsidRPr="00BE4FC9">
        <w:rPr>
          <w:rFonts w:cstheme="minorHAnsi"/>
          <w:color w:val="000000" w:themeColor="text1"/>
          <w:sz w:val="24"/>
          <w:szCs w:val="24"/>
        </w:rPr>
        <w:t xml:space="preserve">element optymalnej profilaktyki raka piersi. </w:t>
      </w:r>
    </w:p>
    <w:p w14:paraId="4E92CD56" w14:textId="63A7A80D" w:rsidR="00301929" w:rsidRPr="00BE4FC9" w:rsidRDefault="00301929" w:rsidP="00301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4FC9">
        <w:rPr>
          <w:i/>
          <w:iCs/>
          <w:color w:val="000000" w:themeColor="text1"/>
          <w:sz w:val="24"/>
          <w:szCs w:val="24"/>
        </w:rPr>
        <w:t>–</w:t>
      </w:r>
      <w:r w:rsidR="00533B03">
        <w:rPr>
          <w:i/>
          <w:iCs/>
          <w:color w:val="000000" w:themeColor="text1"/>
          <w:sz w:val="24"/>
          <w:szCs w:val="24"/>
        </w:rPr>
        <w:t xml:space="preserve"> </w:t>
      </w:r>
      <w:r w:rsidR="00533B03">
        <w:rPr>
          <w:rFonts w:cstheme="minorHAnsi"/>
          <w:i/>
          <w:iCs/>
          <w:color w:val="000000" w:themeColor="text1"/>
          <w:sz w:val="24"/>
          <w:szCs w:val="24"/>
        </w:rPr>
        <w:t>C</w:t>
      </w:r>
      <w:r w:rsidRPr="00BE4FC9">
        <w:rPr>
          <w:rFonts w:cstheme="minorHAnsi"/>
          <w:i/>
          <w:iCs/>
          <w:color w:val="000000" w:themeColor="text1"/>
          <w:sz w:val="24"/>
          <w:szCs w:val="24"/>
        </w:rPr>
        <w:t xml:space="preserve">hcemy szerzyć wiedzę o tym, że w Polsce funkcjonuje </w:t>
      </w:r>
      <w:r w:rsidR="00BB503F" w:rsidRPr="00BE4FC9">
        <w:rPr>
          <w:rFonts w:cstheme="minorHAnsi"/>
          <w:i/>
          <w:iCs/>
          <w:color w:val="000000" w:themeColor="text1"/>
          <w:sz w:val="24"/>
          <w:szCs w:val="24"/>
        </w:rPr>
        <w:t>„P</w:t>
      </w:r>
      <w:r w:rsidRPr="00BE4FC9">
        <w:rPr>
          <w:rFonts w:cstheme="minorHAnsi"/>
          <w:i/>
          <w:iCs/>
          <w:color w:val="000000" w:themeColor="text1"/>
          <w:sz w:val="24"/>
          <w:szCs w:val="24"/>
        </w:rPr>
        <w:t>rogram opieki nad rodzinami wysokiego dziedzicznie uwarunkowanego ryzyka zachorowania na nowotwory złośliwe, w tym na raka piersi i raka jajnika</w:t>
      </w:r>
      <w:r w:rsidR="00BB503F" w:rsidRPr="00BE4FC9">
        <w:rPr>
          <w:rFonts w:cstheme="minorHAnsi"/>
          <w:i/>
          <w:iCs/>
          <w:color w:val="000000" w:themeColor="text1"/>
          <w:sz w:val="24"/>
          <w:szCs w:val="24"/>
        </w:rPr>
        <w:t>”</w:t>
      </w:r>
      <w:r w:rsidRPr="00BE4FC9">
        <w:rPr>
          <w:rFonts w:cstheme="minorHAnsi"/>
          <w:i/>
          <w:iCs/>
          <w:color w:val="000000" w:themeColor="text1"/>
          <w:sz w:val="24"/>
          <w:szCs w:val="24"/>
        </w:rPr>
        <w:t>. Warto dyskutować o jego dostępności i rewizji wskazań</w:t>
      </w:r>
      <w:r w:rsidR="00533B03">
        <w:rPr>
          <w:rFonts w:cstheme="minorHAnsi"/>
          <w:i/>
          <w:iCs/>
          <w:color w:val="000000" w:themeColor="text1"/>
          <w:sz w:val="24"/>
          <w:szCs w:val="24"/>
        </w:rPr>
        <w:t>. B</w:t>
      </w:r>
      <w:r w:rsidRPr="00BE4FC9">
        <w:rPr>
          <w:rFonts w:cstheme="minorHAnsi"/>
          <w:i/>
          <w:iCs/>
          <w:color w:val="000000" w:themeColor="text1"/>
          <w:sz w:val="24"/>
          <w:szCs w:val="24"/>
        </w:rPr>
        <w:t xml:space="preserve">ez wątpienia jest to </w:t>
      </w:r>
      <w:r w:rsidR="00533B03">
        <w:rPr>
          <w:rFonts w:cstheme="minorHAnsi"/>
          <w:i/>
          <w:iCs/>
          <w:color w:val="000000" w:themeColor="text1"/>
          <w:sz w:val="24"/>
          <w:szCs w:val="24"/>
        </w:rPr>
        <w:t xml:space="preserve">jednak </w:t>
      </w:r>
      <w:r w:rsidRPr="00BE4FC9">
        <w:rPr>
          <w:rFonts w:cstheme="minorHAnsi"/>
          <w:i/>
          <w:iCs/>
          <w:color w:val="000000" w:themeColor="text1"/>
          <w:sz w:val="24"/>
          <w:szCs w:val="24"/>
        </w:rPr>
        <w:t>istotne narzędzie, które tu i teraz daje szansę na wiedzę i decyzję o postepowaniu profilaktycznym. Często to szansa na decyzję na warunkach kobiety, a nie choroby</w:t>
      </w:r>
      <w:r w:rsidRPr="00BE4FC9">
        <w:rPr>
          <w:rFonts w:cstheme="minorHAnsi"/>
          <w:color w:val="000000" w:themeColor="text1"/>
          <w:sz w:val="24"/>
          <w:szCs w:val="24"/>
        </w:rPr>
        <w:t xml:space="preserve"> – podkreśla Anna Kupiecka. </w:t>
      </w:r>
    </w:p>
    <w:p w14:paraId="7374A719" w14:textId="5D3B50CF" w:rsidR="001C0540" w:rsidRPr="00BE4FC9" w:rsidRDefault="001C0540" w:rsidP="00301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7497682" w14:textId="3A9F1C0D" w:rsidR="001C0540" w:rsidRPr="00BE4FC9" w:rsidRDefault="001C0540" w:rsidP="001C0540">
      <w:pPr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E4FC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 ankiety przeprowadzonej </w:t>
      </w:r>
      <w:r w:rsidR="00482740" w:rsidRPr="00BE4FC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przez Fundację </w:t>
      </w:r>
      <w:proofErr w:type="spellStart"/>
      <w:r w:rsidR="00482740" w:rsidRPr="00BE4FC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OnkoCafe</w:t>
      </w:r>
      <w:proofErr w:type="spellEnd"/>
      <w:r w:rsidR="00482740" w:rsidRPr="00BE4FC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BE4FC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grupie 236 kobiet; pacjentek onkologicznych i ich bliskich</w:t>
      </w:r>
      <w:r w:rsidR="00BE4FC9" w:rsidRPr="00BE4FC9">
        <w:rPr>
          <w:rStyle w:val="Odwoanieprzypisudolnego"/>
          <w:rFonts w:eastAsia="Times New Roman" w:cstheme="minorHAnsi"/>
          <w:bCs/>
          <w:color w:val="000000" w:themeColor="text1"/>
          <w:sz w:val="24"/>
          <w:szCs w:val="24"/>
          <w:lang w:eastAsia="pl-PL"/>
        </w:rPr>
        <w:footnoteReference w:id="1"/>
      </w:r>
      <w:r w:rsidRPr="00BE4FC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 wynika, że zdecydowana większość (65 proc.) ankietowanych zadeklarowała przynależność do grupy wysokiego ryzyka zachorowania na raka piersi/ jajnika.</w:t>
      </w:r>
    </w:p>
    <w:p w14:paraId="58D82A29" w14:textId="5003274D" w:rsidR="00482740" w:rsidRPr="00A82210" w:rsidRDefault="00482740" w:rsidP="001C0540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06FA2CC6" w14:textId="77777777" w:rsidR="001C0540" w:rsidRPr="001C0540" w:rsidRDefault="001C0540" w:rsidP="001C0540">
      <w:pPr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6EA62ADE" w14:textId="77777777" w:rsidR="00E90260" w:rsidRPr="00CE110B" w:rsidRDefault="00E90260" w:rsidP="006C5847">
      <w:pPr>
        <w:jc w:val="both"/>
      </w:pPr>
    </w:p>
    <w:sectPr w:rsidR="00E90260" w:rsidRPr="00CE11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B7BC2" w14:textId="77777777" w:rsidR="00001A66" w:rsidRDefault="00001A66" w:rsidP="00C523C6">
      <w:pPr>
        <w:spacing w:after="0" w:line="240" w:lineRule="auto"/>
      </w:pPr>
      <w:r>
        <w:separator/>
      </w:r>
    </w:p>
  </w:endnote>
  <w:endnote w:type="continuationSeparator" w:id="0">
    <w:p w14:paraId="46102B36" w14:textId="77777777" w:rsidR="00001A66" w:rsidRDefault="00001A66" w:rsidP="00C5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756258"/>
      <w:docPartObj>
        <w:docPartGallery w:val="Page Numbers (Bottom of Page)"/>
        <w:docPartUnique/>
      </w:docPartObj>
    </w:sdtPr>
    <w:sdtEndPr/>
    <w:sdtContent>
      <w:p w14:paraId="799E1D71" w14:textId="41C4A9F2" w:rsidR="0034028D" w:rsidRDefault="003402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24EF2" w14:textId="77777777" w:rsidR="0034028D" w:rsidRDefault="00340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549E" w14:textId="77777777" w:rsidR="00001A66" w:rsidRDefault="00001A66" w:rsidP="00C523C6">
      <w:pPr>
        <w:spacing w:after="0" w:line="240" w:lineRule="auto"/>
      </w:pPr>
      <w:r>
        <w:separator/>
      </w:r>
    </w:p>
  </w:footnote>
  <w:footnote w:type="continuationSeparator" w:id="0">
    <w:p w14:paraId="34868302" w14:textId="77777777" w:rsidR="00001A66" w:rsidRDefault="00001A66" w:rsidP="00C523C6">
      <w:pPr>
        <w:spacing w:after="0" w:line="240" w:lineRule="auto"/>
      </w:pPr>
      <w:r>
        <w:continuationSeparator/>
      </w:r>
    </w:p>
  </w:footnote>
  <w:footnote w:id="1">
    <w:p w14:paraId="0503E695" w14:textId="1356C74E" w:rsidR="00BE4FC9" w:rsidRDefault="00BE4FC9">
      <w:pPr>
        <w:pStyle w:val="Tekstprzypisudolnego"/>
      </w:pPr>
      <w:r>
        <w:rPr>
          <w:rStyle w:val="Odwoanieprzypisudolnego"/>
        </w:rPr>
        <w:footnoteRef/>
      </w:r>
      <w:hyperlink r:id="rId1" w:history="1">
        <w:r w:rsidR="00533B03" w:rsidRPr="009801CE">
          <w:rPr>
            <w:rStyle w:val="Hipercze"/>
          </w:rPr>
          <w:t>https://onkocafe.pl/images/dokumenty/Ankieta_POZIOM_WIEDZY_NA_TEMAT_DOST%C4%98PNO%C5%9ACI_BADA%C5%83_GENETYCZNYCH_W_RAMACH__PROGRAMU_OPIEKI_NAD_RODZINAMI_WYSOKIEGO_RYZYKA_ZACHOROWANIA_NA_RAKA_PIERSI_I_RAKA_JAJNIKA_.pdf</w:t>
        </w:r>
      </w:hyperlink>
    </w:p>
    <w:p w14:paraId="01FF0CC3" w14:textId="77777777" w:rsidR="00533B03" w:rsidRDefault="00533B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2EE6" w14:textId="5E3DFE86" w:rsidR="00C523C6" w:rsidRPr="00C523C6" w:rsidRDefault="00C523C6" w:rsidP="00C523C6">
    <w:pPr>
      <w:pStyle w:val="Nagwek"/>
      <w:tabs>
        <w:tab w:val="left" w:pos="2760"/>
      </w:tabs>
      <w:jc w:val="both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4CC24EFB" wp14:editId="555CC7C7">
          <wp:extent cx="2133600" cy="6121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543" cy="629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  </w:t>
    </w:r>
    <w:r w:rsidRPr="00C523C6">
      <w:rPr>
        <w:color w:val="000000" w:themeColor="text1"/>
      </w:rPr>
      <w:t xml:space="preserve">marzec 2021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30C"/>
    <w:multiLevelType w:val="hybridMultilevel"/>
    <w:tmpl w:val="67BC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A8"/>
    <w:rsid w:val="00001A66"/>
    <w:rsid w:val="000272DF"/>
    <w:rsid w:val="00074950"/>
    <w:rsid w:val="001662D9"/>
    <w:rsid w:val="00182775"/>
    <w:rsid w:val="0018512A"/>
    <w:rsid w:val="001B59E0"/>
    <w:rsid w:val="001C0540"/>
    <w:rsid w:val="002132F9"/>
    <w:rsid w:val="00233155"/>
    <w:rsid w:val="002772D4"/>
    <w:rsid w:val="00301929"/>
    <w:rsid w:val="00333B44"/>
    <w:rsid w:val="00334D27"/>
    <w:rsid w:val="0034028D"/>
    <w:rsid w:val="00342A23"/>
    <w:rsid w:val="0036232F"/>
    <w:rsid w:val="003D1BB5"/>
    <w:rsid w:val="00482740"/>
    <w:rsid w:val="004C1628"/>
    <w:rsid w:val="00533B03"/>
    <w:rsid w:val="005C77D7"/>
    <w:rsid w:val="006512E4"/>
    <w:rsid w:val="00677B34"/>
    <w:rsid w:val="006C5847"/>
    <w:rsid w:val="007103ED"/>
    <w:rsid w:val="00750E64"/>
    <w:rsid w:val="00780A26"/>
    <w:rsid w:val="007C6247"/>
    <w:rsid w:val="007E6C2C"/>
    <w:rsid w:val="008C6C58"/>
    <w:rsid w:val="00954C2E"/>
    <w:rsid w:val="0097230B"/>
    <w:rsid w:val="009A6B1B"/>
    <w:rsid w:val="009B717C"/>
    <w:rsid w:val="009C4283"/>
    <w:rsid w:val="00A36AA8"/>
    <w:rsid w:val="00A64FCD"/>
    <w:rsid w:val="00A82210"/>
    <w:rsid w:val="00A916CD"/>
    <w:rsid w:val="00B30CA5"/>
    <w:rsid w:val="00B977D8"/>
    <w:rsid w:val="00BB503F"/>
    <w:rsid w:val="00BE4FC9"/>
    <w:rsid w:val="00C523C6"/>
    <w:rsid w:val="00C70D8E"/>
    <w:rsid w:val="00C8122D"/>
    <w:rsid w:val="00CC1ED3"/>
    <w:rsid w:val="00CE110B"/>
    <w:rsid w:val="00CE224C"/>
    <w:rsid w:val="00D4708F"/>
    <w:rsid w:val="00D97348"/>
    <w:rsid w:val="00DD2422"/>
    <w:rsid w:val="00E41217"/>
    <w:rsid w:val="00E90260"/>
    <w:rsid w:val="00F064BF"/>
    <w:rsid w:val="00F122F4"/>
    <w:rsid w:val="00F55135"/>
    <w:rsid w:val="00F62323"/>
    <w:rsid w:val="00FD56BC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31F67"/>
  <w15:chartTrackingRefBased/>
  <w15:docId w15:val="{4577D864-2420-45D2-B801-CC5A1D4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3C6"/>
  </w:style>
  <w:style w:type="paragraph" w:styleId="Stopka">
    <w:name w:val="footer"/>
    <w:basedOn w:val="Normalny"/>
    <w:link w:val="StopkaZnak"/>
    <w:uiPriority w:val="99"/>
    <w:unhideWhenUsed/>
    <w:rsid w:val="00C5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3C6"/>
  </w:style>
  <w:style w:type="paragraph" w:styleId="Akapitzlist">
    <w:name w:val="List Paragraph"/>
    <w:basedOn w:val="Normalny"/>
    <w:uiPriority w:val="34"/>
    <w:qFormat/>
    <w:rsid w:val="001C054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7C624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F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F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3B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kocafe.pl/images/dokumenty/Ankieta_POZIOM_WIEDZY_NA_TEMAT_DOST%C4%98PNO%C5%9ACI_BADA%C5%83_GENETYCZNYCH_W_RAMACH__PROGRAMU_OPIEKI_NAD_RODZINAMI_WYSOKIEGO_RYZYKA_ZACHOROWANIA_NA_RAKA_PIERSI_I_RAKA_JAJNIKA_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AA42-28A2-4626-8349-8C6D78B5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Sułkowska</dc:creator>
  <cp:keywords/>
  <dc:description/>
  <cp:lastModifiedBy>Marta Sułkowska</cp:lastModifiedBy>
  <cp:revision>7</cp:revision>
  <dcterms:created xsi:type="dcterms:W3CDTF">2021-03-24T09:34:00Z</dcterms:created>
  <dcterms:modified xsi:type="dcterms:W3CDTF">2021-03-24T09:41:00Z</dcterms:modified>
</cp:coreProperties>
</file>